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FD" w:rsidRPr="00A46CAD" w:rsidRDefault="00AB68FD" w:rsidP="00AB68FD">
      <w:pPr>
        <w:ind w:left="5423" w:hanging="374"/>
        <w:rPr>
          <w:bCs/>
          <w:sz w:val="22"/>
          <w:szCs w:val="22"/>
        </w:rPr>
      </w:pPr>
      <w:r w:rsidRPr="00A46CAD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№1</w:t>
      </w:r>
    </w:p>
    <w:p w:rsidR="00AB68FD" w:rsidRDefault="00AB68FD" w:rsidP="00AB68FD">
      <w:pPr>
        <w:ind w:left="5423" w:hanging="374"/>
        <w:rPr>
          <w:bCs/>
          <w:sz w:val="22"/>
          <w:szCs w:val="22"/>
        </w:rPr>
      </w:pPr>
      <w:r w:rsidRPr="00A46CAD">
        <w:rPr>
          <w:bCs/>
          <w:sz w:val="22"/>
          <w:szCs w:val="22"/>
        </w:rPr>
        <w:t>к постановлению ТИК Веселовского района</w:t>
      </w:r>
    </w:p>
    <w:p w:rsidR="00AB68FD" w:rsidRPr="00A46CAD" w:rsidRDefault="00AB68FD" w:rsidP="00AB68FD">
      <w:pPr>
        <w:ind w:left="5423" w:hanging="374"/>
        <w:rPr>
          <w:sz w:val="22"/>
          <w:szCs w:val="22"/>
        </w:rPr>
      </w:pPr>
      <w:r w:rsidRPr="00A46CAD">
        <w:rPr>
          <w:bCs/>
          <w:sz w:val="22"/>
          <w:szCs w:val="22"/>
        </w:rPr>
        <w:t xml:space="preserve"> Ростовской области </w:t>
      </w:r>
    </w:p>
    <w:p w:rsidR="00AB68FD" w:rsidRPr="00A46CAD" w:rsidRDefault="00AB68FD" w:rsidP="00AB68FD">
      <w:pPr>
        <w:ind w:left="5423" w:hanging="374"/>
        <w:rPr>
          <w:sz w:val="22"/>
          <w:szCs w:val="22"/>
        </w:rPr>
      </w:pPr>
      <w:r>
        <w:rPr>
          <w:sz w:val="22"/>
          <w:szCs w:val="22"/>
        </w:rPr>
        <w:t>от  18 марта</w:t>
      </w:r>
      <w:r w:rsidRPr="001C442C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1C442C">
        <w:rPr>
          <w:sz w:val="22"/>
          <w:szCs w:val="22"/>
        </w:rPr>
        <w:t xml:space="preserve"> г. № </w:t>
      </w:r>
      <w:r>
        <w:rPr>
          <w:sz w:val="22"/>
          <w:szCs w:val="22"/>
        </w:rPr>
        <w:t>87-23</w:t>
      </w:r>
    </w:p>
    <w:p w:rsidR="00AB68FD" w:rsidRDefault="00AB68FD" w:rsidP="00AB68FD">
      <w:pPr>
        <w:pStyle w:val="1"/>
        <w:ind w:left="5423"/>
        <w:jc w:val="center"/>
        <w:rPr>
          <w:b/>
        </w:rPr>
      </w:pPr>
    </w:p>
    <w:p w:rsidR="00AB68FD" w:rsidRPr="00BA7355" w:rsidRDefault="00AB68FD" w:rsidP="00AB68FD"/>
    <w:p w:rsidR="00AB68FD" w:rsidRPr="00E35FBF" w:rsidRDefault="00AB68FD" w:rsidP="00AB68FD">
      <w:pPr>
        <w:rPr>
          <w:b/>
        </w:rPr>
      </w:pPr>
      <w:r w:rsidRPr="00E35FBF">
        <w:rPr>
          <w:b/>
        </w:rPr>
        <w:t>Список кандидатур для исключения из резерва составов</w:t>
      </w:r>
    </w:p>
    <w:p w:rsidR="00AB68FD" w:rsidRDefault="00AB68FD" w:rsidP="00AB68FD">
      <w:pPr>
        <w:rPr>
          <w:b/>
        </w:rPr>
      </w:pPr>
      <w:r w:rsidRPr="00E35FBF">
        <w:rPr>
          <w:b/>
        </w:rPr>
        <w:t xml:space="preserve"> участковых комиссий</w:t>
      </w:r>
    </w:p>
    <w:p w:rsidR="00AB68FD" w:rsidRPr="00EA50D0" w:rsidRDefault="00AB68FD" w:rsidP="00AB68FD">
      <w:pPr>
        <w:rPr>
          <w:b/>
        </w:rPr>
      </w:pPr>
      <w:r w:rsidRPr="00EA50D0">
        <w:rPr>
          <w:b/>
        </w:rPr>
        <w:t>Территориальной избирательной комиссии</w:t>
      </w:r>
    </w:p>
    <w:p w:rsidR="00AB68FD" w:rsidRPr="00EA50D0" w:rsidRDefault="00AB68FD" w:rsidP="00AB68FD">
      <w:pPr>
        <w:rPr>
          <w:b/>
        </w:rPr>
      </w:pPr>
      <w:r w:rsidRPr="00EA50D0">
        <w:rPr>
          <w:b/>
        </w:rPr>
        <w:t>Веселовского района Ростовской области</w:t>
      </w:r>
    </w:p>
    <w:p w:rsidR="00AB68FD" w:rsidRPr="00BA7355" w:rsidRDefault="00AB68FD" w:rsidP="00AB68FD">
      <w:pPr>
        <w:rPr>
          <w:b/>
          <w:sz w:val="36"/>
          <w:szCs w:val="36"/>
          <w:u w:val="single"/>
        </w:rPr>
      </w:pPr>
    </w:p>
    <w:p w:rsidR="00AB68FD" w:rsidRPr="001831A6" w:rsidRDefault="00AB68FD" w:rsidP="00AB68FD">
      <w:r w:rsidRPr="001831A6">
        <w:t xml:space="preserve">на основании подпункта  </w:t>
      </w:r>
      <w:r w:rsidRPr="00401166">
        <w:rPr>
          <w:b/>
        </w:rPr>
        <w:t>г</w:t>
      </w:r>
      <w:r w:rsidRPr="001831A6">
        <w:t xml:space="preserve"> пункта 25 Порядка, </w:t>
      </w:r>
    </w:p>
    <w:p w:rsidR="00AB68FD" w:rsidRDefault="00AB68FD" w:rsidP="00AB68FD">
      <w:r w:rsidRPr="001831A6">
        <w:t>пункта 1</w:t>
      </w:r>
      <w:r>
        <w:t>1</w:t>
      </w:r>
      <w:r w:rsidRPr="001831A6">
        <w:t xml:space="preserve"> статьи 29 Федерального закона</w:t>
      </w:r>
    </w:p>
    <w:p w:rsidR="00AB68FD" w:rsidRPr="001831A6" w:rsidRDefault="00AB68FD" w:rsidP="00AB68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612"/>
        <w:gridCol w:w="4028"/>
      </w:tblGrid>
      <w:tr w:rsidR="00AB68FD" w:rsidRPr="00440CC2" w:rsidTr="0005783E">
        <w:trPr>
          <w:trHeight w:val="4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440CC2" w:rsidRDefault="00AB68FD" w:rsidP="0005783E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440CC2" w:rsidRDefault="00AB68FD" w:rsidP="0005783E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440CC2" w:rsidRDefault="00AB68FD" w:rsidP="0005783E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031997" w:rsidRDefault="00AB68FD" w:rsidP="0005783E">
            <w:pPr>
              <w:rPr>
                <w:rFonts w:ascii="Times New Roman CYR" w:hAnsi="Times New Roman CYR"/>
              </w:rPr>
            </w:pPr>
            <w:r w:rsidRPr="00031997">
              <w:rPr>
                <w:rFonts w:ascii="Times New Roman CYR" w:hAnsi="Times New Roman CYR"/>
              </w:rPr>
              <w:t>1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147642" w:rsidRDefault="00AB68FD" w:rsidP="0005783E">
            <w:r>
              <w:t>Городова Надежда Викторовна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297477" w:rsidRDefault="00AB68FD" w:rsidP="0005783E">
            <w:r>
              <w:t>Собрание Депутатов Веселовского района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031997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Любимская Анастасия Анатольевна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r w:rsidRPr="00722A91">
              <w:rPr>
                <w:bCs/>
                <w:iCs/>
              </w:rPr>
              <w:t>Кузьмичева Татьяна Викторовна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pPr>
              <w:rPr>
                <w:bCs/>
                <w:iCs/>
              </w:rPr>
            </w:pPr>
            <w:r w:rsidRPr="00722A91">
              <w:t>Сабахова Анастасия Ленидовна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r w:rsidRPr="00722A91">
              <w:t>Оленин</w:t>
            </w:r>
            <w:r>
              <w:t xml:space="preserve"> </w:t>
            </w:r>
            <w:r w:rsidRPr="00722A91">
              <w:t xml:space="preserve">Дмитрий Вадимович </w:t>
            </w:r>
          </w:p>
          <w:p w:rsidR="00AB68FD" w:rsidRPr="00722A91" w:rsidRDefault="00AB68FD" w:rsidP="0005783E"/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r w:rsidRPr="00722A91">
              <w:t>Даценко Татьяна Петровна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r w:rsidRPr="00722A91">
              <w:t>Дегтярева</w:t>
            </w:r>
            <w:r>
              <w:t xml:space="preserve"> </w:t>
            </w:r>
            <w:r w:rsidRPr="00722A91">
              <w:t>Анастасия</w:t>
            </w:r>
            <w:r>
              <w:t xml:space="preserve"> </w:t>
            </w:r>
            <w:r w:rsidRPr="00722A91">
              <w:t>Александровна</w:t>
            </w:r>
          </w:p>
          <w:p w:rsidR="00AB68FD" w:rsidRPr="00722A91" w:rsidRDefault="00AB68FD" w:rsidP="0005783E"/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работы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722A91" w:rsidRDefault="00AB68FD" w:rsidP="0005783E">
            <w:r w:rsidRPr="00305960">
              <w:t>Понедельченко</w:t>
            </w:r>
            <w:r>
              <w:t xml:space="preserve"> </w:t>
            </w:r>
            <w:r w:rsidRPr="00305960">
              <w:t>ВераНиколаевна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305960" w:rsidRDefault="00AB68FD" w:rsidP="0005783E">
            <w:r w:rsidRPr="00305960">
              <w:t>Близнюкова Людмила Викторовна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  <w:tr w:rsidR="00AB68FD" w:rsidRPr="00031997" w:rsidTr="0005783E"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Pr="00305960" w:rsidRDefault="00AB68FD" w:rsidP="0005783E">
            <w:pPr>
              <w:ind w:left="-108" w:right="-108"/>
            </w:pPr>
            <w:r>
              <w:t xml:space="preserve">   Л</w:t>
            </w:r>
            <w:r w:rsidRPr="00305960">
              <w:t>ойчик</w:t>
            </w:r>
            <w:r>
              <w:t xml:space="preserve"> </w:t>
            </w:r>
            <w:r w:rsidRPr="00305960">
              <w:t xml:space="preserve">Мария </w:t>
            </w:r>
            <w:r>
              <w:t xml:space="preserve"> </w:t>
            </w:r>
            <w:r w:rsidRPr="00305960">
              <w:t>Михайловна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FD" w:rsidRDefault="00AB68FD" w:rsidP="0005783E">
            <w:r>
              <w:t>Собрание избирателей по месту жительства</w:t>
            </w:r>
          </w:p>
        </w:tc>
      </w:tr>
    </w:tbl>
    <w:p w:rsidR="00AB68FD" w:rsidRDefault="00AB68FD" w:rsidP="00AB68FD"/>
    <w:p w:rsidR="00CA6AF2" w:rsidRDefault="00CA6AF2">
      <w:bookmarkStart w:id="0" w:name="_GoBack"/>
      <w:bookmarkEnd w:id="0"/>
    </w:p>
    <w:sectPr w:rsidR="00CA6AF2" w:rsidSect="00AB68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92"/>
    <w:rsid w:val="003B5092"/>
    <w:rsid w:val="007863A6"/>
    <w:rsid w:val="00AB68FD"/>
    <w:rsid w:val="00C159C6"/>
    <w:rsid w:val="00C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483F-3412-48B2-A902-DAE063A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68FD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68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2020-04-15T10:52:00Z</dcterms:created>
  <dcterms:modified xsi:type="dcterms:W3CDTF">2020-04-15T15:34:00Z</dcterms:modified>
</cp:coreProperties>
</file>